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毕业设计项目开发规范V1.0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前言</w:t>
      </w:r>
    </w:p>
    <w:p>
      <w:pPr>
        <w:ind w:left="-136" w:firstLine="420"/>
        <w:rPr>
          <w:rFonts w:ascii="宋体" w:hAnsi="宋体"/>
          <w:lang w:eastAsia="zh-CN"/>
        </w:rPr>
      </w:pPr>
      <w:r>
        <w:rPr>
          <w:rFonts w:hint="eastAsia" w:ascii="宋体" w:hAnsi="宋体"/>
          <w:lang w:eastAsia="zh-CN"/>
        </w:rPr>
        <w:t>目前项目开发没有统一的规范标准，代码具有个人风格，可读性差，不利于长期维护和开发，而且有些不良习惯可能会影响性能。为此制定本文档以规范</w:t>
      </w:r>
      <w:r>
        <w:rPr>
          <w:rFonts w:hint="eastAsia" w:ascii="宋体" w:hAnsi="宋体"/>
          <w:lang w:val="en-US" w:eastAsia="zh-CN"/>
        </w:rPr>
        <w:t>我们</w:t>
      </w:r>
      <w:r>
        <w:rPr>
          <w:rFonts w:hint="eastAsia" w:ascii="宋体" w:hAnsi="宋体"/>
          <w:lang w:eastAsia="zh-CN"/>
        </w:rPr>
        <w:t>在开发中的书写标准。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tabs>
          <w:tab w:val="left" w:pos="567"/>
        </w:tabs>
        <w:rPr>
          <w:rFonts w:hint="eastAsia" w:ascii="宋体" w:hAnsi="宋体"/>
          <w:lang w:eastAsia="zh-CN"/>
        </w:rPr>
      </w:pPr>
      <w:r>
        <w:rPr>
          <w:rFonts w:hint="eastAsia" w:ascii="宋体" w:hAnsi="宋体"/>
          <w:lang w:eastAsia="zh-CN"/>
        </w:rPr>
        <w:t>提高可读性，风格统一便于维护和开发。</w:t>
      </w:r>
    </w:p>
    <w:p>
      <w:pPr>
        <w:tabs>
          <w:tab w:val="left" w:pos="567"/>
        </w:tabs>
        <w:rPr>
          <w:rFonts w:hint="eastAsia" w:ascii="宋体" w:hAnsi="宋体"/>
          <w:lang w:eastAsia="zh-CN"/>
        </w:rPr>
      </w:pPr>
      <w:r>
        <w:rPr>
          <w:rFonts w:hint="eastAsia" w:ascii="宋体" w:hAnsi="宋体"/>
          <w:lang w:eastAsia="zh-CN"/>
        </w:rPr>
        <w:t>提高代码质量，通过规范，逻辑更加严格。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适用对象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学生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项目开发规范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项目编码格式：UTF-8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MySQL数据库涉及及开发规范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MySQL版本：5.x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建库建表编码格式：UTF-8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参考附件：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8" o:spt="75" type="#_x0000_t75" style="height:40.65pt;width:173.25pt;" o:ole="t" filled="f" o:preferrelative="t" stroked="f" coordsize="21600,21600"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28" DrawAspect="Content" ObjectID="_1468075725" r:id="rId4">
            <o:LockedField>false</o:LockedField>
          </o:OLEObject>
        </w:objec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9" o:spt="75" type="#_x0000_t75" style="height:328.5pt;width:417pt;" o:ole="t" filled="f" o:preferrelative="t" stroked="f" coordsize="21600,21600"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Word.Document.12" ShapeID="_x0000_i1029" DrawAspect="Content" ObjectID="_1468075726" r:id="rId6">
            <o:LockedField>false</o:LockedField>
          </o:OLEObject>
        </w:objec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Java编码规范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参考附件：</w:t>
      </w:r>
      <w:r>
        <w:rPr>
          <w:rFonts w:hint="eastAsia"/>
          <w:lang w:val="en-US" w:eastAsia="zh-CN"/>
        </w:rPr>
        <w:object>
          <v:shape id="_x0000_i1025" o:spt="75" type="#_x0000_t75" style="height:40.65pt;width:173.25pt;" o:ole="t" filled="f" o:preferrelative="t" stroked="f" coordsize="21600,21600"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ackage" ShapeID="_x0000_i1025" DrawAspect="Content" ObjectID="_1468075727" r:id="rId8">
            <o:LockedField>false</o:LockedField>
          </o:OLEObject>
        </w:objec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Git/GitHub规范</w:t>
      </w:r>
    </w:p>
    <w:p>
      <w:pPr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git可以认为是一个软件，能够帮你更好的写程序，是一个版本管理的工具，github则是一个网站，这个网站可以帮助程序员之间互相交流和学习。</w:t>
      </w:r>
    </w:p>
    <w:p>
      <w:pPr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前言</w:t>
      </w: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当多人开发协作时，如果没有git，那么就会面临着代码合并，冲突等问题，对项目的开发周期以及时长有着极大的影响。</w:t>
      </w:r>
    </w:p>
    <w:p>
      <w:pPr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目的 </w:t>
      </w: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任意两个开发者之间可以很容易的解决冲突。</w:t>
      </w:r>
    </w:p>
    <w:p>
      <w:pPr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Git/Github使用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参考附件：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object>
          <v:shape id="_x0000_i1031" o:spt="75" type="#_x0000_t75" style="height:55.5pt;width:417pt;" o:ole="t" filled="f" o:preferrelative="t" stroked="f" coordsize="21600,21600"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Word.Document.12" ShapeID="_x0000_i1031" DrawAspect="Content" ObjectID="_1468075728" r:id="rId10">
            <o:LockedField>false</o:LockedField>
          </o:OLEObject>
        </w:object>
      </w:r>
      <w:r>
        <w:rPr>
          <w:rFonts w:hint="eastAsia"/>
          <w:lang w:val="en-US" w:eastAsia="zh-CN"/>
        </w:rPr>
        <w:t>7.5 规范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参考附件：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object>
          <v:shape id="_x0000_i1034" o:spt="75" type="#_x0000_t75" style="height:32.25pt;width:417.75pt;" o:ole="t" filled="f" o:preferrelative="t" stroked="f" coordsize="21600,21600"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Word.Document.12" ShapeID="_x0000_i1034" DrawAspect="Content" ObjectID="_1468075729" r:id="rId12">
            <o:LockedField>false</o:LockedField>
          </o:OLEObject>
        </w:objec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Nexus&amp;Maven</w:t>
      </w:r>
    </w:p>
    <w:p>
      <w:pPr>
        <w:numPr>
          <w:ilvl w:val="1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nexus</w:t>
      </w:r>
      <w:r>
        <w:rPr>
          <w:rFonts w:hint="default"/>
          <w:lang w:val="en-US" w:eastAsia="zh-CN"/>
        </w:rPr>
        <w:t>是种特殊的Maven仓库一般用于</w:t>
      </w:r>
      <w:r>
        <w:rPr>
          <w:rFonts w:hint="eastAsia"/>
          <w:lang w:val="en-US" w:eastAsia="zh-CN"/>
        </w:rPr>
        <w:t>团队</w:t>
      </w:r>
      <w:r>
        <w:rPr>
          <w:rFonts w:hint="default"/>
          <w:lang w:val="en-US" w:eastAsia="zh-CN"/>
        </w:rPr>
        <w:t>，比如</w:t>
      </w:r>
      <w:r>
        <w:rPr>
          <w:rFonts w:hint="eastAsia"/>
          <w:lang w:val="en-US" w:eastAsia="zh-CN"/>
        </w:rPr>
        <w:t>多人</w:t>
      </w:r>
      <w:r>
        <w:rPr>
          <w:rFonts w:hint="default"/>
          <w:lang w:val="en-US" w:eastAsia="zh-CN"/>
        </w:rPr>
        <w:t>开发一个项目，需要每个人都联网去下载jar，每个人都很痛苦。此时公司可以搭建一个私服，让其中一人去私服下载jar，这样私服中就缓存了那些jar包，其他人在下载的时候就无需重新从远程仓库下载了，直接从私服缓存的地方拿下来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8.2 目的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为了极大提升开发效率：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50" w:right="0" w:hanging="360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节省外网带宽。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50" w:right="0" w:hanging="360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加速Maven构建。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50" w:right="0" w:hanging="360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部署第三方构件。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50" w:right="0" w:hanging="360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提高稳定性，增强控制。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50" w:right="0" w:hanging="360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降低中央仓库的负荷。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50" w:right="0" w:hanging="360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控制和审计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50" w:right="0" w:hanging="360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建立本地内部公用仓库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 nexus&amp;maven简介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Maven是一个项目管理和综合工具。Maven提供了开发人员构建一个完整的生命周期框架。开发团队可以自动完成项目的基础工具建设，Maven使用标准的目录结构和默认构建生命周期。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nexus的全称是Nexus Repository Manager，是Sonatype公司的一个产品。它是一个强大的仓库管理器，极大地简化了内部仓库的维护和外部仓库的访问。</w:t>
      </w:r>
    </w:p>
    <w:p>
      <w:pPr>
        <w:numPr>
          <w:ilvl w:val="1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搭建maven私服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"http://120.26.185.44:8081/nexus/#welcome"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http://120.26.185.44:8081/nexus/#welcome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参考文章：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"https://blog.csdn.net/weixin_39893958/article/details/88687473"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https://blog.csdn.net/weixin_39893958/article/details/88687473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"https://jingyan.baidu.com/article/11c17a2cc90cc4f446e39d06.html"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https://jingyan.baidu.com/article/11c17a2cc90cc4f446e39d06.html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"https://blog.csdn.net/localhost01/article/details/84350773"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https://blog.csdn.net/localhost01/article/details/84350773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参考附件：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90" w:leftChars="0" w:right="0" w:rightChars="0"/>
        <w:rPr>
          <w:rFonts w:hint="default" w:ascii="宋体" w:hAnsi="宋体" w:eastAsia="宋体" w:cs="宋体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2"/>
          <w:lang w:eastAsia="zh-CN"/>
        </w:rPr>
        <w:object>
          <v:shape id="_x0000_i1039" o:spt="75" alt="" type="#_x0000_t75" style="height:40.65pt;width:62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Package" ShapeID="_x0000_i1039" DrawAspect="Content" ObjectID="_1468075730" r:id="rId14">
            <o:LockedField>false</o:LockedField>
          </o:OLEObject>
        </w:object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object>
          <v:shape id="_x0000_i1037" o:spt="75" type="#_x0000_t75" style="height:40.65pt;width:45.6pt;" o:ole="t" filled="f" o:preferrelative="t" stroked="f" coordsize="21600,21600">
            <v:fill on="f" focussize="0,0"/>
            <v:stroke on="f"/>
            <v:imagedata r:id="rId17" o:title=""/>
            <o:lock v:ext="edit" aspectratio="t"/>
            <w10:wrap type="none"/>
            <w10:anchorlock/>
          </v:shape>
          <o:OLEObject Type="Embed" ProgID="Package" ShapeID="_x0000_i1037" DrawAspect="Content" ObjectID="_1468075731" r:id="rId16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4F6CF53"/>
    <w:multiLevelType w:val="multilevel"/>
    <w:tmpl w:val="64F6CF5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75874927"/>
    <w:multiLevelType w:val="multilevel"/>
    <w:tmpl w:val="7587492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1522D83"/>
    <w:rsid w:val="3CE922F5"/>
    <w:rsid w:val="47710854"/>
    <w:rsid w:val="4D483D3A"/>
    <w:rsid w:val="509F4A9E"/>
    <w:rsid w:val="6B3A2C20"/>
    <w:rsid w:val="70AD3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3.bin"/><Relationship Id="rId7" Type="http://schemas.openxmlformats.org/officeDocument/2006/relationships/image" Target="media/image2.emf"/><Relationship Id="rId6" Type="http://schemas.openxmlformats.org/officeDocument/2006/relationships/oleObject" Target="embeddings/oleObject2.bin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7.emf"/><Relationship Id="rId16" Type="http://schemas.openxmlformats.org/officeDocument/2006/relationships/oleObject" Target="embeddings/oleObject7.bin"/><Relationship Id="rId15" Type="http://schemas.openxmlformats.org/officeDocument/2006/relationships/image" Target="media/image6.emf"/><Relationship Id="rId14" Type="http://schemas.openxmlformats.org/officeDocument/2006/relationships/oleObject" Target="embeddings/oleObject6.bin"/><Relationship Id="rId13" Type="http://schemas.openxmlformats.org/officeDocument/2006/relationships/image" Target="media/image5.emf"/><Relationship Id="rId12" Type="http://schemas.openxmlformats.org/officeDocument/2006/relationships/oleObject" Target="embeddings/oleObject5.bin"/><Relationship Id="rId11" Type="http://schemas.openxmlformats.org/officeDocument/2006/relationships/image" Target="media/image4.emf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2020-12-09T15:35:00Z</dcterms:created>
  <dc:creator>Administrator</dc:creator>
  <cp:lastModifiedBy>　　　　</cp:lastModifiedBy>
  <dcterms:modified xsi:type="dcterms:W3CDTF">2020-12-15T08:57:19Z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